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15" w:rsidRPr="00962F6F" w:rsidRDefault="00962F6F" w:rsidP="00ED768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EDUKACYJNE Z WIEDZY O SPOŁECZEŃSTWIE DLA KLASY 8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D52FC2">
        <w:trPr>
          <w:trHeight w:val="150"/>
        </w:trPr>
        <w:tc>
          <w:tcPr>
            <w:tcW w:w="880" w:type="pct"/>
            <w:vMerge/>
            <w:tcBorders>
              <w:bottom w:val="single" w:sz="4" w:space="0" w:color="auto"/>
            </w:tcBorders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D52FC2">
        <w:trPr>
          <w:trHeight w:val="39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01514D" w:rsidRDefault="00D52FC2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ROZDZIAŁ 1</w:t>
            </w:r>
            <w:r w:rsidR="00EC2BC5"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C2BC5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zachowań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E558AC">
              <w:rPr>
                <w:rFonts w:asciiTheme="minorHAnsi" w:hAnsiTheme="minorHAnsi" w:cstheme="minorHAnsi"/>
                <w:sz w:val="22"/>
                <w:szCs w:val="22"/>
              </w:rPr>
              <w:t>z podziałem na kategorie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</w:t>
            </w:r>
            <w:r w:rsidR="006D05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zachowania jednostki,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przedstawia czynniki mające wpływ na samoocenę człowieka</w:t>
            </w:r>
            <w:r w:rsidR="00C80B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zachowań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DE3015" w:rsidRPr="00CA074D" w:rsidRDefault="00CA074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</w:t>
            </w:r>
            <w:r w:rsidR="00E558AC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DE3015" w:rsidRPr="007B30E8" w:rsidRDefault="00EA5A73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wymienia grupy społeczne, do których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</w:t>
            </w:r>
            <w:r w:rsidR="002B20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lastRenderedPageBreak/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DE3015" w:rsidRPr="00D555BA" w:rsidRDefault="00FD0782" w:rsidP="00D555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</w:t>
            </w:r>
            <w:r w:rsidR="00DF53E4">
              <w:t>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sytuacji, w których 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przytacza przykłady zachowań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 xml:space="preserve">- wyjaśnia społeczne </w:t>
            </w:r>
            <w:r>
              <w:lastRenderedPageBreak/>
              <w:t>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zachowań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w wystąpieniu na 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funkcje 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</w:t>
            </w:r>
            <w:r w:rsidR="002B20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</w:t>
            </w:r>
            <w:r w:rsidR="002B20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działania, za pomocą których szkoła realizuje poszczególne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określa, jaki wpływ na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</w:t>
            </w:r>
            <w:r w:rsidR="00C80B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</w:t>
            </w:r>
            <w:r w:rsidR="00C80B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i funkcjonowania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D52FC2">
        <w:trPr>
          <w:trHeight w:val="397"/>
        </w:trPr>
        <w:tc>
          <w:tcPr>
            <w:tcW w:w="880" w:type="pct"/>
            <w:tcBorders>
              <w:bottom w:val="single" w:sz="4" w:space="0" w:color="auto"/>
            </w:tcBorders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zasady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ocenia, czy przykładowy budżet domowy został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prawidłowo skonstruowany.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D52FC2">
        <w:trPr>
          <w:trHeight w:val="39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01514D" w:rsidRPr="00C96A6A" w:rsidRDefault="00D52FC2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ROZDZIAŁ 2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</w:t>
            </w:r>
            <w:r w:rsidR="004F76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B95970" w:rsidRPr="007B30E8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</w:t>
            </w:r>
            <w:r w:rsidR="00B95970" w:rsidRPr="00B959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B95970" w:rsidRPr="007B30E8" w:rsidRDefault="00C9510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</w:t>
            </w:r>
            <w:r w:rsidR="00B95970" w:rsidRPr="00B959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działalność </w:t>
            </w:r>
            <w:proofErr w:type="spellStart"/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Malali</w:t>
            </w:r>
            <w:proofErr w:type="spellEnd"/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Yousafzai</w:t>
            </w:r>
            <w:proofErr w:type="spellEnd"/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przygotowuje prezentację na temat działalności wybranej organizacji pozarządowej zajmującej się ochroną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jest przemoc i kogo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tłumaczy, czym są społeczności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5A7476">
              <w:rPr>
                <w:rFonts w:asciiTheme="minorHAnsi" w:hAnsiTheme="minorHAnsi" w:cstheme="minorHAnsi"/>
                <w:sz w:val="22"/>
                <w:szCs w:val="22"/>
              </w:rPr>
              <w:t>cyberprzemoc</w:t>
            </w:r>
            <w:proofErr w:type="spellEnd"/>
            <w:r w:rsidR="005A747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4F76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A40189" w:rsidRPr="007B30E8" w:rsidRDefault="00C92DBB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4F76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konsekwencje 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przemocy dla osób, które jej doświadczyły,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analizuje wyniki ogólnopolskiego 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D52FC2">
        <w:trPr>
          <w:trHeight w:val="397"/>
        </w:trPr>
        <w:tc>
          <w:tcPr>
            <w:tcW w:w="880" w:type="pct"/>
            <w:tcBorders>
              <w:bottom w:val="single" w:sz="4" w:space="0" w:color="auto"/>
            </w:tcBorders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  <w:tcBorders>
              <w:bottom w:val="single" w:sz="4" w:space="0" w:color="auto"/>
            </w:tcBorders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 xml:space="preserve">ących przestępczości 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nieletnich.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zasady 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uprawnienia przysługujące służbom porządkowym</w:t>
            </w:r>
            <w:r w:rsidR="00C80B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przedstawia prawa przysługujące obywatelom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kompetencje i działania straży miejskiej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są cele postępowania 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B02A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inne niż policja i straż miejska (gminna) służby porządkowe i określa ich uprawnienia.</w:t>
            </w:r>
          </w:p>
        </w:tc>
      </w:tr>
      <w:tr w:rsidR="00C96A6A" w:rsidRPr="007B30E8" w:rsidTr="00D52FC2">
        <w:trPr>
          <w:trHeight w:val="39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C96A6A" w:rsidRPr="00C96A6A" w:rsidRDefault="006D05D3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ROZDZIAŁ 3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rodzaje 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DE3015" w:rsidRPr="007B30E8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</w:t>
            </w:r>
            <w:r w:rsid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opisuje funkcjonowanie samorządu 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t>- wymienia zadania samorządów terytorialnych, 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9B370E" w:rsidRPr="007B30E8" w:rsidRDefault="00DA3AC5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państwie demokratycznym 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podaje, w jakich przypadkach zostaje wprowadzony zarząd komisaryczny,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źródła </w:t>
            </w:r>
            <w:proofErr w:type="spellStart"/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finasowania</w:t>
            </w:r>
            <w:proofErr w:type="spellEnd"/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gminy oraz 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jej wydatki,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</w:t>
            </w:r>
            <w:r w:rsidR="00A132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spośród zadań gminy są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redaguje petycję do władz w sprawie budżetu obywatelskiego,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wyjaśnia sposób wyboru i odwołania organów powiatu,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rozróżnia zadania rady powiatu i zarządu powiatu,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powiatu i województwa</w:t>
            </w:r>
            <w:r w:rsidR="00D070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samorządu.</w:t>
            </w:r>
          </w:p>
        </w:tc>
      </w:tr>
      <w:tr w:rsidR="00551129" w:rsidRPr="007B30E8" w:rsidTr="00D52FC2">
        <w:trPr>
          <w:trHeight w:val="397"/>
        </w:trPr>
        <w:tc>
          <w:tcPr>
            <w:tcW w:w="880" w:type="pct"/>
            <w:tcBorders>
              <w:bottom w:val="single" w:sz="4" w:space="0" w:color="auto"/>
            </w:tcBorders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spraw, którymi zajmują 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analizuje zawartość Biuletynu Informacji Publicznej urzędu swojego miasta, powiatu lub 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D52FC2">
        <w:trPr>
          <w:trHeight w:val="39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C96A6A" w:rsidRPr="00C96A6A" w:rsidRDefault="006D05D3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ROZDZIAŁ 4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właściwego zachowania w trakcie </w:t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DE3015" w:rsidRPr="007B30E8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81214" w:rsidRPr="007B30E8" w:rsidRDefault="007F3BD9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</w:t>
            </w:r>
            <w:r w:rsidR="00781214" w:rsidRP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 zależności między różnymi </w:t>
            </w:r>
            <w:proofErr w:type="spellStart"/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tożsamościami</w:t>
            </w:r>
            <w:proofErr w:type="spellEnd"/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 xml:space="preserve">- wylicza sposoby wyrażania patriotyzmu </w:t>
            </w:r>
            <w:r w:rsidRPr="00141D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DE3015"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wyjaśnia, na czym polega różnica między 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przedstawia strukturę ludności zamieszkującej 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wyjaśnia, co wpłynęło na rozlokowanie 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Polsce.</w:t>
            </w:r>
          </w:p>
        </w:tc>
      </w:tr>
      <w:tr w:rsidR="00551129" w:rsidRPr="007B30E8" w:rsidTr="00D52FC2">
        <w:trPr>
          <w:trHeight w:val="2117"/>
        </w:trPr>
        <w:tc>
          <w:tcPr>
            <w:tcW w:w="880" w:type="pct"/>
            <w:tcBorders>
              <w:bottom w:val="single" w:sz="4" w:space="0" w:color="auto"/>
            </w:tcBorders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  <w:tcBorders>
              <w:bottom w:val="single" w:sz="4" w:space="0" w:color="auto"/>
            </w:tcBorders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i skutki 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ksenofobii,</w:t>
            </w:r>
          </w:p>
          <w:p w:rsidR="00DE3015" w:rsidRPr="007B30E8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D52FC2">
        <w:trPr>
          <w:trHeight w:val="39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C96A6A" w:rsidRPr="00C96A6A" w:rsidRDefault="006D05D3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ROZDZIAŁ 5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wymienia nazwy współczesnych 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</w:t>
            </w:r>
            <w:r w:rsidR="00B02A8A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określa korzyści, jakie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daje obywatelom ustrój demokratyczny.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przymusowości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A15AD1" w:rsidRPr="007B30E8" w:rsidRDefault="005E1E14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uzasadnia potrzebę realizowania przez państwo funkcji zewnętrznych,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wymienia główne rodzaje władzy 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- określa znaczenie zasady trójpodziału 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</w:t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Konstytucję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i wyjaśnia przyczyny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tego faktu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B61A1E" w:rsidRPr="007B30E8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prezentuje w ciekawej i wyczerpującej formie życiorysy polityczne prezydentów Polski 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jakie znaczenie ma dla obywateli dwuinstancyjność postępowania sądowego.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</w:t>
            </w:r>
            <w:r w:rsidR="00B90FC3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6. 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największych polskich partii politycznych,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utworzyć partię polityczną.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okolicy.</w:t>
            </w:r>
          </w:p>
        </w:tc>
      </w:tr>
      <w:tr w:rsidR="00551129" w:rsidRPr="007B30E8" w:rsidTr="00D52FC2">
        <w:trPr>
          <w:trHeight w:val="397"/>
        </w:trPr>
        <w:tc>
          <w:tcPr>
            <w:tcW w:w="880" w:type="pct"/>
            <w:tcBorders>
              <w:bottom w:val="single" w:sz="4" w:space="0" w:color="auto"/>
            </w:tcBorders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podaje zalety i wady mediów </w:t>
            </w:r>
            <w:proofErr w:type="spellStart"/>
            <w:r w:rsidRPr="007448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społecznościowych</w:t>
            </w:r>
            <w:proofErr w:type="spellEnd"/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</w:t>
            </w:r>
            <w:proofErr w:type="spellStart"/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negatywnego wpływu mediów </w:t>
            </w:r>
            <w:proofErr w:type="spellStart"/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opinii.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wybory mają wpływ media </w:t>
            </w:r>
            <w:proofErr w:type="spellStart"/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społecznościowe</w:t>
            </w:r>
            <w:proofErr w:type="spellEnd"/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D52FC2">
        <w:trPr>
          <w:trHeight w:val="39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3974A8" w:rsidRPr="003974A8" w:rsidRDefault="006D05D3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ROZDZIAŁ 6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3974A8"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określa najważniejsze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cele NATO,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określa, ilu członków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wylicza wybrane ugrupowania międzynarodowe, do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analizuje wyniki badań opinii publicznej, formułuje wnioski, określa przyczyny zaobserwowanych zjawisk, wyraża własną opinię na wskazany temat i uzasadnia odpowiedź,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 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przygotowuje 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DE3015" w:rsidRPr="007B30E8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</w:t>
            </w:r>
            <w:r w:rsidR="00E80125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uprawnienia głównych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organów Unii Europejskiej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DE3015" w:rsidRPr="007B30E8" w:rsidRDefault="00FE727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</w:t>
            </w:r>
            <w:r w:rsidR="00E12E1F" w:rsidRPr="00E12E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</w:t>
            </w:r>
            <w:r w:rsidR="00E80125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i jak działa strefa Schengen,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DE3015" w:rsidRPr="00A63550" w:rsidRDefault="000A547B" w:rsidP="00A6355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Pr="00C85243" w:rsidRDefault="000A547B" w:rsidP="00C852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</w:t>
            </w:r>
            <w:r>
              <w:t>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 xml:space="preserve">ny 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jest </w:t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na temat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cyberterroryzmu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cyberterroryzmu</w:t>
            </w:r>
            <w:proofErr w:type="spellEnd"/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dla współczesnych państw i społeczeństw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opowiada o zamachu na </w:t>
            </w:r>
            <w:proofErr w:type="spellStart"/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World</w:t>
            </w:r>
            <w:proofErr w:type="spellEnd"/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 Trade Center,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276C"/>
    <w:rsid w:val="001E3EF5"/>
    <w:rsid w:val="001F133B"/>
    <w:rsid w:val="002001B3"/>
    <w:rsid w:val="0020559F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66189"/>
    <w:rsid w:val="00272C87"/>
    <w:rsid w:val="00280AF0"/>
    <w:rsid w:val="00293CE8"/>
    <w:rsid w:val="002972C7"/>
    <w:rsid w:val="002A3D8D"/>
    <w:rsid w:val="002B20CE"/>
    <w:rsid w:val="002B47ED"/>
    <w:rsid w:val="002C2DEF"/>
    <w:rsid w:val="002C330E"/>
    <w:rsid w:val="002C4FC3"/>
    <w:rsid w:val="002D679F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4F76D2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441B"/>
    <w:rsid w:val="005F7F61"/>
    <w:rsid w:val="00604965"/>
    <w:rsid w:val="00604C71"/>
    <w:rsid w:val="00611291"/>
    <w:rsid w:val="0062089E"/>
    <w:rsid w:val="006233E4"/>
    <w:rsid w:val="006307F0"/>
    <w:rsid w:val="00631964"/>
    <w:rsid w:val="00636531"/>
    <w:rsid w:val="00645FAC"/>
    <w:rsid w:val="00657D48"/>
    <w:rsid w:val="006801AE"/>
    <w:rsid w:val="00684301"/>
    <w:rsid w:val="006956B4"/>
    <w:rsid w:val="006A7D48"/>
    <w:rsid w:val="006C73D5"/>
    <w:rsid w:val="006D05D3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E0D5E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62F6F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3231"/>
    <w:rsid w:val="00A15AD1"/>
    <w:rsid w:val="00A16A9D"/>
    <w:rsid w:val="00A364D6"/>
    <w:rsid w:val="00A40189"/>
    <w:rsid w:val="00A41C6B"/>
    <w:rsid w:val="00A47CBC"/>
    <w:rsid w:val="00A63550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2A8A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0FC3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80B78"/>
    <w:rsid w:val="00C85243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07055"/>
    <w:rsid w:val="00D21DB5"/>
    <w:rsid w:val="00D25C9F"/>
    <w:rsid w:val="00D52FC2"/>
    <w:rsid w:val="00D555BA"/>
    <w:rsid w:val="00D624BB"/>
    <w:rsid w:val="00D809EC"/>
    <w:rsid w:val="00D81FEC"/>
    <w:rsid w:val="00D949A8"/>
    <w:rsid w:val="00DA3AC5"/>
    <w:rsid w:val="00DA6AA5"/>
    <w:rsid w:val="00DB74D7"/>
    <w:rsid w:val="00DC1FCE"/>
    <w:rsid w:val="00DD1427"/>
    <w:rsid w:val="00DD7FA1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558AC"/>
    <w:rsid w:val="00E677DA"/>
    <w:rsid w:val="00E7190B"/>
    <w:rsid w:val="00E77697"/>
    <w:rsid w:val="00E80125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6624</Words>
  <Characters>39748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Ania</cp:lastModifiedBy>
  <cp:revision>2</cp:revision>
  <dcterms:created xsi:type="dcterms:W3CDTF">2021-10-03T17:57:00Z</dcterms:created>
  <dcterms:modified xsi:type="dcterms:W3CDTF">2021-10-03T17:57:00Z</dcterms:modified>
</cp:coreProperties>
</file>