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DD" w:rsidRPr="004740DD" w:rsidRDefault="004740DD">
      <w:pP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  <w:r w:rsidRPr="004740D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Príloha č. 1</w:t>
      </w:r>
    </w:p>
    <w:p w:rsidR="008D45D7" w:rsidRDefault="004740D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4740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Špecifikácia a rozpočet predmetu obstarávania </w:t>
      </w:r>
      <w:r w:rsidR="003D7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–</w:t>
      </w:r>
      <w:r w:rsidRPr="004740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3D7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osobné počítače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0"/>
        <w:gridCol w:w="3433"/>
        <w:gridCol w:w="763"/>
        <w:gridCol w:w="1190"/>
        <w:gridCol w:w="1220"/>
        <w:gridCol w:w="2092"/>
      </w:tblGrid>
      <w:tr w:rsidR="004846CF" w:rsidTr="004846CF">
        <w:tc>
          <w:tcPr>
            <w:tcW w:w="590" w:type="dxa"/>
            <w:shd w:val="clear" w:color="auto" w:fill="F2F2F2" w:themeFill="background1" w:themeFillShade="F2"/>
          </w:tcPr>
          <w:p w:rsidR="004740DD" w:rsidRPr="004740DD" w:rsidRDefault="00474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0DD">
              <w:rPr>
                <w:rFonts w:ascii="Times New Roman" w:hAnsi="Times New Roman" w:cs="Times New Roman"/>
                <w:b/>
                <w:sz w:val="24"/>
                <w:szCs w:val="24"/>
              </w:rPr>
              <w:t>P.č.</w:t>
            </w:r>
          </w:p>
        </w:tc>
        <w:tc>
          <w:tcPr>
            <w:tcW w:w="3433" w:type="dxa"/>
            <w:shd w:val="clear" w:color="auto" w:fill="F2F2F2" w:themeFill="background1" w:themeFillShade="F2"/>
          </w:tcPr>
          <w:p w:rsidR="004740DD" w:rsidRPr="004740DD" w:rsidRDefault="00474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0DD">
              <w:rPr>
                <w:rFonts w:ascii="Times New Roman" w:hAnsi="Times New Roman" w:cs="Times New Roman"/>
                <w:b/>
                <w:sz w:val="24"/>
                <w:szCs w:val="24"/>
              </w:rPr>
              <w:t>Popis</w:t>
            </w:r>
          </w:p>
        </w:tc>
        <w:tc>
          <w:tcPr>
            <w:tcW w:w="763" w:type="dxa"/>
            <w:shd w:val="clear" w:color="auto" w:fill="F2F2F2" w:themeFill="background1" w:themeFillShade="F2"/>
          </w:tcPr>
          <w:p w:rsidR="004740DD" w:rsidRPr="004740DD" w:rsidRDefault="004740DD" w:rsidP="0047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0DD">
              <w:rPr>
                <w:rFonts w:ascii="Times New Roman" w:hAnsi="Times New Roman" w:cs="Times New Roman"/>
                <w:b/>
                <w:sz w:val="24"/>
                <w:szCs w:val="24"/>
              </w:rPr>
              <w:t>m.j.</w:t>
            </w:r>
          </w:p>
        </w:tc>
        <w:tc>
          <w:tcPr>
            <w:tcW w:w="1190" w:type="dxa"/>
            <w:shd w:val="clear" w:color="auto" w:fill="F2F2F2" w:themeFill="background1" w:themeFillShade="F2"/>
          </w:tcPr>
          <w:p w:rsidR="004740DD" w:rsidRPr="004740DD" w:rsidRDefault="004740DD" w:rsidP="0047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0DD">
              <w:rPr>
                <w:rFonts w:ascii="Times New Roman" w:hAnsi="Times New Roman" w:cs="Times New Roman"/>
                <w:b/>
                <w:sz w:val="24"/>
                <w:szCs w:val="24"/>
              </w:rPr>
              <w:t>množstvo</w:t>
            </w:r>
          </w:p>
        </w:tc>
        <w:tc>
          <w:tcPr>
            <w:tcW w:w="1220" w:type="dxa"/>
            <w:shd w:val="clear" w:color="auto" w:fill="F2F2F2" w:themeFill="background1" w:themeFillShade="F2"/>
          </w:tcPr>
          <w:p w:rsidR="004740DD" w:rsidRPr="004740DD" w:rsidRDefault="004740DD" w:rsidP="0047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0DD">
              <w:rPr>
                <w:rFonts w:ascii="Times New Roman" w:hAnsi="Times New Roman" w:cs="Times New Roman"/>
                <w:b/>
                <w:sz w:val="24"/>
                <w:szCs w:val="24"/>
              </w:rPr>
              <w:t>cena/m.j.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:rsidR="004740DD" w:rsidRPr="004740DD" w:rsidRDefault="004740DD" w:rsidP="0047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0DD">
              <w:rPr>
                <w:rFonts w:ascii="Times New Roman" w:hAnsi="Times New Roman" w:cs="Times New Roman"/>
                <w:b/>
                <w:sz w:val="24"/>
                <w:szCs w:val="24"/>
              </w:rPr>
              <w:t>Celkom bez DPH</w:t>
            </w:r>
          </w:p>
        </w:tc>
      </w:tr>
      <w:tr w:rsidR="004740DD" w:rsidTr="004846CF">
        <w:tc>
          <w:tcPr>
            <w:tcW w:w="590" w:type="dxa"/>
          </w:tcPr>
          <w:p w:rsidR="004740DD" w:rsidRDefault="004740DD" w:rsidP="0047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3" w:type="dxa"/>
          </w:tcPr>
          <w:p w:rsidR="003D7F71" w:rsidRPr="004846CF" w:rsidRDefault="003D7F71" w:rsidP="003D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CF">
              <w:rPr>
                <w:rFonts w:ascii="Times New Roman" w:hAnsi="Times New Roman" w:cs="Times New Roman"/>
                <w:sz w:val="24"/>
                <w:szCs w:val="24"/>
              </w:rPr>
              <w:t>LENOVO ThinkCentre M720t TWR i7-8700 8GB 256GB SSD integrovana DVD W10PRO alebo ekvivalent</w:t>
            </w:r>
            <w:r w:rsidR="00085CBA">
              <w:rPr>
                <w:rFonts w:ascii="Times New Roman" w:hAnsi="Times New Roman" w:cs="Times New Roman"/>
                <w:sz w:val="24"/>
                <w:szCs w:val="24"/>
              </w:rPr>
              <w:t xml:space="preserve"> (nové, nepoužité)</w:t>
            </w:r>
          </w:p>
          <w:p w:rsidR="004846CF" w:rsidRDefault="004846CF" w:rsidP="003D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F71" w:rsidRDefault="003D7F71" w:rsidP="003D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Špecifikácia:</w:t>
            </w:r>
          </w:p>
          <w:p w:rsidR="003D7F71" w:rsidRDefault="003D7F71" w:rsidP="003D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71">
              <w:rPr>
                <w:rFonts w:ascii="Times New Roman" w:hAnsi="Times New Roman" w:cs="Times New Roman"/>
                <w:b/>
                <w:sz w:val="24"/>
                <w:szCs w:val="24"/>
              </w:rPr>
              <w:t>Prevedenie: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tower</w:t>
            </w:r>
          </w:p>
          <w:p w:rsidR="003D7F71" w:rsidRDefault="003D7F71" w:rsidP="003D7F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7F71">
              <w:rPr>
                <w:rFonts w:ascii="Times New Roman" w:hAnsi="Times New Roman" w:cs="Times New Roman"/>
                <w:b/>
                <w:sz w:val="24"/>
                <w:szCs w:val="24"/>
              </w:rPr>
              <w:t>Procesor: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F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Intel® Core™ i7-8700 Processor (12M Cache, up to 4.6 GHz)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D7F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Passmark CPU Mark: 15155</w:t>
            </w:r>
          </w:p>
          <w:p w:rsidR="003D7F71" w:rsidRDefault="003D7F71" w:rsidP="003D7F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Pamäť: </w:t>
            </w:r>
            <w:r w:rsidR="004846CF" w:rsidRPr="004846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8GB DDR4-2666Mhz</w:t>
            </w:r>
          </w:p>
          <w:p w:rsidR="004846CF" w:rsidRDefault="004846CF" w:rsidP="003D7F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Pevný disk: </w:t>
            </w:r>
            <w:r w:rsidRPr="004846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256GB SSD</w:t>
            </w:r>
          </w:p>
          <w:p w:rsidR="004846CF" w:rsidRDefault="004846CF" w:rsidP="003D7F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Grafická karta: </w:t>
            </w:r>
            <w:r w:rsidRPr="004846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Integrovan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á</w:t>
            </w:r>
            <w:r w:rsidRPr="004846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Intel ® Integrated Graphics UHD 630</w:t>
            </w:r>
          </w:p>
          <w:p w:rsidR="004846CF" w:rsidRDefault="004846CF" w:rsidP="003D7F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Rozhranie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4846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2x Display Port</w:t>
            </w:r>
            <w:r w:rsidRPr="0048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846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1x USB 3.1 typ C</w:t>
            </w:r>
            <w:r w:rsidRPr="0048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846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2x USB 3.1 Gen 1</w:t>
            </w:r>
            <w:r w:rsidRPr="0048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846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2x USB 3.1 Gen 2</w:t>
            </w:r>
            <w:r w:rsidRPr="0048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846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4x USB 2.0</w:t>
            </w:r>
            <w:r w:rsidRPr="0048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846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1xVGA</w:t>
            </w:r>
            <w:r w:rsidRPr="0048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846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1x RJ-45</w:t>
            </w:r>
            <w:r w:rsidRPr="0048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846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2x Slúchadlá</w:t>
            </w:r>
            <w:r w:rsidRPr="0048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846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1x Mikrof</w:t>
            </w:r>
            <w:r w:rsidR="00ED73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ó</w:t>
            </w:r>
            <w:r w:rsidRPr="004846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</w:t>
            </w:r>
            <w:r w:rsidRPr="0048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846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1x serial port</w:t>
            </w:r>
            <w:r w:rsidRPr="0048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846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1x card reader (7in1)</w:t>
            </w:r>
          </w:p>
          <w:p w:rsidR="004846CF" w:rsidRDefault="004846CF" w:rsidP="003D7F7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Operačný systém: </w:t>
            </w:r>
          </w:p>
          <w:p w:rsidR="004846CF" w:rsidRDefault="004846CF" w:rsidP="003D7F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Windows 10 Pro</w:t>
            </w:r>
          </w:p>
          <w:p w:rsidR="004846CF" w:rsidRDefault="004846CF" w:rsidP="003D7F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Klávesnica a myš: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USB</w:t>
            </w:r>
          </w:p>
          <w:p w:rsidR="004846CF" w:rsidRPr="004846CF" w:rsidRDefault="004846CF" w:rsidP="003D7F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Záruka: </w:t>
            </w:r>
            <w:r w:rsidRPr="004846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roky on site, next business day</w:t>
            </w:r>
          </w:p>
          <w:p w:rsidR="004740DD" w:rsidRDefault="0047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4740DD" w:rsidRDefault="004740DD" w:rsidP="003D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190" w:type="dxa"/>
            <w:vAlign w:val="center"/>
          </w:tcPr>
          <w:p w:rsidR="004740DD" w:rsidRDefault="004740DD" w:rsidP="003D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0" w:type="dxa"/>
            <w:vAlign w:val="center"/>
          </w:tcPr>
          <w:p w:rsidR="004740DD" w:rsidRDefault="004740DD" w:rsidP="003D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4740DD" w:rsidRDefault="004740DD" w:rsidP="003D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CF" w:rsidTr="004846CF">
        <w:tc>
          <w:tcPr>
            <w:tcW w:w="590" w:type="dxa"/>
          </w:tcPr>
          <w:p w:rsidR="004846CF" w:rsidRDefault="004846CF" w:rsidP="0047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33" w:type="dxa"/>
          </w:tcPr>
          <w:p w:rsidR="004846CF" w:rsidRDefault="004846CF" w:rsidP="0048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Monitor </w:t>
            </w:r>
            <w:r w:rsidRPr="004846CF">
              <w:rPr>
                <w:rFonts w:ascii="Times New Roman" w:hAnsi="Times New Roman" w:cs="Times New Roman"/>
                <w:sz w:val="24"/>
                <w:szCs w:val="24"/>
              </w:rPr>
              <w:t>Lenovo thinkvision T23d 22.5" HDMI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alebo ekvivalent</w:t>
            </w:r>
            <w:r w:rsidR="00085CBA">
              <w:rPr>
                <w:rFonts w:ascii="Times New Roman" w:hAnsi="Times New Roman" w:cs="Times New Roman"/>
                <w:sz w:val="24"/>
                <w:szCs w:val="24"/>
              </w:rPr>
              <w:t xml:space="preserve"> (nové, nepoužité)</w:t>
            </w:r>
          </w:p>
          <w:p w:rsidR="004846CF" w:rsidRDefault="004846CF" w:rsidP="00484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6CF" w:rsidRDefault="004846CF" w:rsidP="0048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Špecifikácia:</w:t>
            </w:r>
          </w:p>
          <w:p w:rsidR="0063406F" w:rsidRDefault="0063406F" w:rsidP="0048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 obrazovky: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IPS</w:t>
            </w:r>
          </w:p>
          <w:p w:rsidR="00085CBA" w:rsidRDefault="00085CBA" w:rsidP="0048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Uhlopriečka: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  <w:r w:rsidRPr="001130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“</w:t>
            </w:r>
          </w:p>
          <w:p w:rsidR="00085CBA" w:rsidRDefault="00085CBA" w:rsidP="0048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Rozlíšenie: </w:t>
            </w:r>
            <w:r w:rsidRPr="00085CBA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1200</w:t>
            </w:r>
          </w:p>
          <w:p w:rsidR="00085CBA" w:rsidRDefault="00085CBA" w:rsidP="0048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Kontrast: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 :</w:t>
            </w:r>
            <w:r w:rsidR="0011308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113080" w:rsidRDefault="00113080" w:rsidP="0048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80">
              <w:rPr>
                <w:rFonts w:ascii="Times New Roman" w:hAnsi="Times New Roman" w:cs="Times New Roman"/>
                <w:b/>
                <w:sz w:val="24"/>
                <w:szCs w:val="24"/>
              </w:rPr>
              <w:t>Odozva: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3080">
              <w:rPr>
                <w:rFonts w:ascii="Times New Roman" w:hAnsi="Times New Roman" w:cs="Times New Roman"/>
                <w:sz w:val="24"/>
                <w:szCs w:val="24"/>
              </w:rPr>
              <w:t>6 ms</w:t>
            </w:r>
          </w:p>
          <w:p w:rsidR="00113080" w:rsidRPr="00D411B7" w:rsidRDefault="00113080" w:rsidP="0011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80">
              <w:rPr>
                <w:rFonts w:ascii="Times New Roman" w:hAnsi="Times New Roman" w:cs="Times New Roman"/>
                <w:b/>
                <w:sz w:val="24"/>
                <w:szCs w:val="24"/>
              </w:rPr>
              <w:t>Konektory: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1B7">
              <w:rPr>
                <w:rFonts w:ascii="Times New Roman" w:hAnsi="Times New Roman" w:cs="Times New Roman"/>
                <w:sz w:val="24"/>
                <w:szCs w:val="24"/>
              </w:rPr>
              <w:t>VGA, DisplayPort,</w:t>
            </w:r>
          </w:p>
          <w:p w:rsidR="00113080" w:rsidRPr="00113080" w:rsidRDefault="00113080" w:rsidP="0011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411B7">
              <w:rPr>
                <w:rFonts w:ascii="Times New Roman" w:hAnsi="Times New Roman" w:cs="Times New Roman"/>
                <w:sz w:val="24"/>
                <w:szCs w:val="24"/>
              </w:rPr>
              <w:t>HDMI 1.4</w:t>
            </w:r>
          </w:p>
        </w:tc>
        <w:tc>
          <w:tcPr>
            <w:tcW w:w="763" w:type="dxa"/>
            <w:vAlign w:val="center"/>
          </w:tcPr>
          <w:p w:rsidR="004846CF" w:rsidRDefault="00E9511B" w:rsidP="003D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190" w:type="dxa"/>
            <w:vAlign w:val="center"/>
          </w:tcPr>
          <w:p w:rsidR="004846CF" w:rsidRDefault="00E9511B" w:rsidP="003D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0" w:type="dxa"/>
            <w:vAlign w:val="center"/>
          </w:tcPr>
          <w:p w:rsidR="004846CF" w:rsidRDefault="004846CF" w:rsidP="003D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4846CF" w:rsidRDefault="004846CF" w:rsidP="003D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0DD" w:rsidRPr="004740DD" w:rsidRDefault="004740DD">
      <w:pPr>
        <w:rPr>
          <w:rFonts w:ascii="Times New Roman" w:hAnsi="Times New Roman" w:cs="Times New Roman"/>
          <w:sz w:val="24"/>
          <w:szCs w:val="24"/>
        </w:rPr>
      </w:pPr>
    </w:p>
    <w:sectPr w:rsidR="004740DD" w:rsidRPr="004740DD" w:rsidSect="0063406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DD"/>
    <w:rsid w:val="00050014"/>
    <w:rsid w:val="00085CBA"/>
    <w:rsid w:val="000D3360"/>
    <w:rsid w:val="00113080"/>
    <w:rsid w:val="001838AD"/>
    <w:rsid w:val="002102C1"/>
    <w:rsid w:val="002F1293"/>
    <w:rsid w:val="003D7F71"/>
    <w:rsid w:val="003E3B03"/>
    <w:rsid w:val="00455796"/>
    <w:rsid w:val="004740DD"/>
    <w:rsid w:val="0048417A"/>
    <w:rsid w:val="004846CF"/>
    <w:rsid w:val="005949E8"/>
    <w:rsid w:val="0063406F"/>
    <w:rsid w:val="007A5BC6"/>
    <w:rsid w:val="007F3ED6"/>
    <w:rsid w:val="009A009C"/>
    <w:rsid w:val="00AB5DFC"/>
    <w:rsid w:val="00B372E7"/>
    <w:rsid w:val="00B8197E"/>
    <w:rsid w:val="00C0468D"/>
    <w:rsid w:val="00D411B7"/>
    <w:rsid w:val="00E9511B"/>
    <w:rsid w:val="00ED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D7F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7F3ED6"/>
    <w:pPr>
      <w:keepNext/>
      <w:spacing w:before="240" w:after="60" w:line="240" w:lineRule="auto"/>
      <w:outlineLvl w:val="1"/>
    </w:pPr>
    <w:rPr>
      <w:rFonts w:ascii="Times New Roman" w:eastAsiaTheme="majorEastAsia" w:hAnsi="Times New Roman" w:cstheme="majorBidi"/>
      <w:b/>
      <w:bCs/>
      <w:iCs/>
      <w:sz w:val="24"/>
      <w:szCs w:val="28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7F3ED6"/>
    <w:pPr>
      <w:keepNext/>
      <w:spacing w:before="240" w:after="60" w:line="240" w:lineRule="auto"/>
      <w:outlineLvl w:val="2"/>
    </w:pPr>
    <w:rPr>
      <w:rFonts w:ascii="Times New Roman" w:eastAsiaTheme="majorEastAsia" w:hAnsi="Times New Roman" w:cstheme="majorBidi"/>
      <w:b/>
      <w:bCs/>
      <w:sz w:val="24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7F3ED6"/>
    <w:rPr>
      <w:rFonts w:ascii="Times New Roman" w:eastAsiaTheme="majorEastAsia" w:hAnsi="Times New Roman" w:cstheme="majorBidi"/>
      <w:b/>
      <w:bCs/>
      <w:iCs/>
      <w:sz w:val="24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7F3ED6"/>
    <w:rPr>
      <w:rFonts w:ascii="Times New Roman" w:eastAsiaTheme="majorEastAsia" w:hAnsi="Times New Roman" w:cstheme="majorBidi"/>
      <w:b/>
      <w:bCs/>
      <w:sz w:val="24"/>
      <w:szCs w:val="26"/>
      <w:lang w:eastAsia="sk-SK"/>
    </w:rPr>
  </w:style>
  <w:style w:type="table" w:styleId="Mriekatabuky">
    <w:name w:val="Table Grid"/>
    <w:basedOn w:val="Normlnatabuka"/>
    <w:uiPriority w:val="59"/>
    <w:rsid w:val="00474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Predvolenpsmoodseku"/>
    <w:link w:val="Nadpis1"/>
    <w:uiPriority w:val="9"/>
    <w:rsid w:val="003D7F7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D7F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7F3ED6"/>
    <w:pPr>
      <w:keepNext/>
      <w:spacing w:before="240" w:after="60" w:line="240" w:lineRule="auto"/>
      <w:outlineLvl w:val="1"/>
    </w:pPr>
    <w:rPr>
      <w:rFonts w:ascii="Times New Roman" w:eastAsiaTheme="majorEastAsia" w:hAnsi="Times New Roman" w:cstheme="majorBidi"/>
      <w:b/>
      <w:bCs/>
      <w:iCs/>
      <w:sz w:val="24"/>
      <w:szCs w:val="28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7F3ED6"/>
    <w:pPr>
      <w:keepNext/>
      <w:spacing w:before="240" w:after="60" w:line="240" w:lineRule="auto"/>
      <w:outlineLvl w:val="2"/>
    </w:pPr>
    <w:rPr>
      <w:rFonts w:ascii="Times New Roman" w:eastAsiaTheme="majorEastAsia" w:hAnsi="Times New Roman" w:cstheme="majorBidi"/>
      <w:b/>
      <w:bCs/>
      <w:sz w:val="24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7F3ED6"/>
    <w:rPr>
      <w:rFonts w:ascii="Times New Roman" w:eastAsiaTheme="majorEastAsia" w:hAnsi="Times New Roman" w:cstheme="majorBidi"/>
      <w:b/>
      <w:bCs/>
      <w:iCs/>
      <w:sz w:val="24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7F3ED6"/>
    <w:rPr>
      <w:rFonts w:ascii="Times New Roman" w:eastAsiaTheme="majorEastAsia" w:hAnsi="Times New Roman" w:cstheme="majorBidi"/>
      <w:b/>
      <w:bCs/>
      <w:sz w:val="24"/>
      <w:szCs w:val="26"/>
      <w:lang w:eastAsia="sk-SK"/>
    </w:rPr>
  </w:style>
  <w:style w:type="table" w:styleId="Mriekatabuky">
    <w:name w:val="Table Grid"/>
    <w:basedOn w:val="Normlnatabuka"/>
    <w:uiPriority w:val="59"/>
    <w:rsid w:val="00474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Predvolenpsmoodseku"/>
    <w:link w:val="Nadpis1"/>
    <w:uiPriority w:val="9"/>
    <w:rsid w:val="003D7F7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1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Jaoub</dc:creator>
  <cp:lastModifiedBy>Jaoub</cp:lastModifiedBy>
  <cp:revision>7</cp:revision>
  <dcterms:created xsi:type="dcterms:W3CDTF">2018-12-03T16:13:00Z</dcterms:created>
  <dcterms:modified xsi:type="dcterms:W3CDTF">2018-12-03T19:00:00Z</dcterms:modified>
</cp:coreProperties>
</file>